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D09" w:rsidRPr="008D5BC1" w:rsidRDefault="00C86F93" w:rsidP="008D5B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BC1">
        <w:rPr>
          <w:rFonts w:ascii="Times New Roman" w:hAnsi="Times New Roman" w:cs="Times New Roman"/>
          <w:sz w:val="28"/>
          <w:szCs w:val="28"/>
        </w:rPr>
        <w:t xml:space="preserve">С 16 по 21 апреля 2026 года на территории Старорусского, </w:t>
      </w:r>
      <w:proofErr w:type="spellStart"/>
      <w:r w:rsidRPr="008D5BC1">
        <w:rPr>
          <w:rFonts w:ascii="Times New Roman" w:hAnsi="Times New Roman" w:cs="Times New Roman"/>
          <w:sz w:val="28"/>
          <w:szCs w:val="28"/>
        </w:rPr>
        <w:t>Поддорского</w:t>
      </w:r>
      <w:proofErr w:type="spellEnd"/>
      <w:r w:rsidRPr="008D5BC1">
        <w:rPr>
          <w:rFonts w:ascii="Times New Roman" w:hAnsi="Times New Roman" w:cs="Times New Roman"/>
          <w:sz w:val="28"/>
          <w:szCs w:val="28"/>
        </w:rPr>
        <w:t xml:space="preserve"> и Холмского округов сотрудниками отдела Госавтоинспекции МОМВД России «Старорусский» </w:t>
      </w:r>
      <w:r w:rsidR="00090F97" w:rsidRPr="008D5BC1">
        <w:rPr>
          <w:rFonts w:ascii="Times New Roman" w:hAnsi="Times New Roman" w:cs="Times New Roman"/>
          <w:sz w:val="28"/>
          <w:szCs w:val="28"/>
        </w:rPr>
        <w:t>проводится</w:t>
      </w:r>
      <w:r w:rsidRPr="008D5BC1">
        <w:rPr>
          <w:rFonts w:ascii="Times New Roman" w:hAnsi="Times New Roman" w:cs="Times New Roman"/>
          <w:sz w:val="28"/>
          <w:szCs w:val="28"/>
        </w:rPr>
        <w:t xml:space="preserve"> профилактическо</w:t>
      </w:r>
      <w:r w:rsidR="00090F97" w:rsidRPr="008D5BC1">
        <w:rPr>
          <w:rFonts w:ascii="Times New Roman" w:hAnsi="Times New Roman" w:cs="Times New Roman"/>
          <w:sz w:val="28"/>
          <w:szCs w:val="28"/>
        </w:rPr>
        <w:t>е</w:t>
      </w:r>
      <w:r w:rsidRPr="008D5BC1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090F97" w:rsidRPr="008D5BC1">
        <w:rPr>
          <w:rFonts w:ascii="Times New Roman" w:hAnsi="Times New Roman" w:cs="Times New Roman"/>
          <w:sz w:val="28"/>
          <w:szCs w:val="28"/>
        </w:rPr>
        <w:t>е</w:t>
      </w:r>
      <w:r w:rsidRPr="008D5BC1">
        <w:rPr>
          <w:rFonts w:ascii="Times New Roman" w:hAnsi="Times New Roman" w:cs="Times New Roman"/>
          <w:sz w:val="28"/>
          <w:szCs w:val="28"/>
        </w:rPr>
        <w:t xml:space="preserve"> «Безопасный перекресток».</w:t>
      </w:r>
    </w:p>
    <w:p w:rsidR="00C86F93" w:rsidRPr="008D5BC1" w:rsidRDefault="00C86F93" w:rsidP="008D5B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BC1">
        <w:rPr>
          <w:rFonts w:ascii="Times New Roman" w:hAnsi="Times New Roman" w:cs="Times New Roman"/>
          <w:sz w:val="28"/>
          <w:szCs w:val="28"/>
        </w:rPr>
        <w:t>Целью мероприятия является предупреждение и пресечение дорожно-транспортных происшествий совершаемых по причине несоблюдения правил проезда перекрестков.</w:t>
      </w:r>
    </w:p>
    <w:p w:rsidR="00C86F93" w:rsidRPr="008D5BC1" w:rsidRDefault="00C86F93" w:rsidP="008D5B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BC1">
        <w:rPr>
          <w:rFonts w:ascii="Times New Roman" w:hAnsi="Times New Roman" w:cs="Times New Roman"/>
          <w:sz w:val="28"/>
          <w:szCs w:val="28"/>
        </w:rPr>
        <w:t>Несоблюдение очередности проезда перекрестов – одно из распространенных нарушений среди водителей. Речь идет о ситуациях, когда водители не уступают дорогу транспортному средству с преимущественным правом проезда перекрестка, как правило, при повороте налево или развороте.</w:t>
      </w:r>
    </w:p>
    <w:p w:rsidR="00C86F93" w:rsidRPr="008D5BC1" w:rsidRDefault="00C86F93" w:rsidP="008D5B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BC1">
        <w:rPr>
          <w:rFonts w:ascii="Times New Roman" w:hAnsi="Times New Roman" w:cs="Times New Roman"/>
          <w:sz w:val="28"/>
          <w:szCs w:val="28"/>
        </w:rPr>
        <w:t>Госавтоинспекция призывает водителей строго соблюдать Правила дорожного движения, быть предельно внимательными при маневрах, выбирать безопасную скорость, соблюдать требования дорожных знаков и разметки, а также категорически исключить факты управления транспортными средствами в состояниями опьянения.</w:t>
      </w:r>
    </w:p>
    <w:p w:rsidR="00C86F93" w:rsidRPr="008D5BC1" w:rsidRDefault="00C86F93" w:rsidP="008D5B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BC1">
        <w:rPr>
          <w:rFonts w:ascii="Times New Roman" w:hAnsi="Times New Roman" w:cs="Times New Roman"/>
          <w:sz w:val="28"/>
          <w:szCs w:val="28"/>
        </w:rPr>
        <w:t>Согласно правилам, при повороте налево или развороте на зеленый сигнал светофора водитель обязан уступить дорогу транспортным средствам, движущимся со встречного направления прямо или направо. Аналогично предписано поступать по отношению к транспортным средствам, движущимся по равнозначной дороге со встречного направления прямо или направо, на нерегулируемом перекрестке.</w:t>
      </w:r>
      <w:bookmarkStart w:id="0" w:name="_GoBack"/>
      <w:bookmarkEnd w:id="0"/>
    </w:p>
    <w:p w:rsidR="00C86F93" w:rsidRPr="008D5BC1" w:rsidRDefault="00C86F93" w:rsidP="008D5B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BC1">
        <w:rPr>
          <w:rFonts w:ascii="Times New Roman" w:hAnsi="Times New Roman" w:cs="Times New Roman"/>
          <w:sz w:val="28"/>
          <w:szCs w:val="28"/>
        </w:rPr>
        <w:t>Уважаемые водители, всегда убеждайтесь в правильности своего маневра. Не подвергайте опасности себя, водителей и пассажиров других транспортных средств, а также пешеходов, которые могут также пострадать в результате столкновения машин на перекрестке.</w:t>
      </w:r>
    </w:p>
    <w:sectPr w:rsidR="00C86F93" w:rsidRPr="008D5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F93"/>
    <w:rsid w:val="00090F97"/>
    <w:rsid w:val="006C3D09"/>
    <w:rsid w:val="007540E3"/>
    <w:rsid w:val="008D5BC1"/>
    <w:rsid w:val="00C86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20DFAF-DF33-4315-AE3A-3FCE76CD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2026-04-16T12:47:00Z</dcterms:created>
  <dcterms:modified xsi:type="dcterms:W3CDTF">2026-04-16T13:57:00Z</dcterms:modified>
</cp:coreProperties>
</file>