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6DB" w:rsidRPr="006576DB" w:rsidRDefault="006576DB" w:rsidP="006576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76DB">
        <w:rPr>
          <w:rFonts w:ascii="Times New Roman" w:hAnsi="Times New Roman" w:cs="Times New Roman"/>
          <w:sz w:val="28"/>
        </w:rPr>
        <w:t>Сотрудниками Госавтоинспекции МОМВД России "Старорусский" выявлен факт преступления по статье 264 УК РФ.</w:t>
      </w:r>
    </w:p>
    <w:p w:rsidR="006576DB" w:rsidRPr="006576DB" w:rsidRDefault="006576DB" w:rsidP="006576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76DB">
        <w:rPr>
          <w:rFonts w:ascii="Times New Roman" w:hAnsi="Times New Roman" w:cs="Times New Roman"/>
          <w:sz w:val="28"/>
        </w:rPr>
        <w:t xml:space="preserve">14 апреля в 23 часов 05 минут в Старорусском округе инспекторами ДПС ОВ ДПС Госавтоинспекции МОМВД России «Старорусский» было остановлено транспортное средство </w:t>
      </w:r>
      <w:proofErr w:type="spellStart"/>
      <w:r w:rsidRPr="006576DB">
        <w:rPr>
          <w:rFonts w:ascii="Times New Roman" w:hAnsi="Times New Roman" w:cs="Times New Roman"/>
          <w:sz w:val="28"/>
        </w:rPr>
        <w:t>электропитбайк</w:t>
      </w:r>
      <w:proofErr w:type="spellEnd"/>
      <w:r w:rsidRPr="006576DB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6576DB">
        <w:rPr>
          <w:rFonts w:ascii="Times New Roman" w:hAnsi="Times New Roman" w:cs="Times New Roman"/>
          <w:sz w:val="28"/>
        </w:rPr>
        <w:t>Jetson</w:t>
      </w:r>
      <w:proofErr w:type="spellEnd"/>
      <w:r w:rsidRPr="006576DB">
        <w:rPr>
          <w:rFonts w:ascii="Times New Roman" w:hAnsi="Times New Roman" w:cs="Times New Roman"/>
          <w:sz w:val="28"/>
        </w:rPr>
        <w:t>", под управлением молодого человека 2002 года рождения, с признаками алкогольного опьянения. Установлено, что в действиях водителя усматриваются признаки уголовно наказуемого деяния, предусмотренного ст.264.1 УК РФ. Транспортное средство задержано. Проверку проводит МОМВД России «Старорусский».</w:t>
      </w:r>
    </w:p>
    <w:p w:rsidR="006576DB" w:rsidRPr="006576DB" w:rsidRDefault="006576DB" w:rsidP="006576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76DB">
        <w:rPr>
          <w:rFonts w:ascii="Times New Roman" w:hAnsi="Times New Roman" w:cs="Times New Roman"/>
          <w:sz w:val="28"/>
        </w:rPr>
        <w:t>Отдел Госавтоинспекции МОМВД России «Старорусский» призывает водителей о недопустимости управления транспортными средствами в состоянии опьянения, а также сообщать о водителях, которые управляют транспортными средствами в состоянии опьянения. Сотрудники Госавтоинспекции всегда открыты к сотрудничеству и готовы принять все оперативные меры реагирования на сообщения о нетрезвых водителях.</w:t>
      </w:r>
    </w:p>
    <w:p w:rsidR="00EA399B" w:rsidRPr="006576DB" w:rsidRDefault="006576DB" w:rsidP="006576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76DB">
        <w:rPr>
          <w:rFonts w:ascii="Times New Roman" w:hAnsi="Times New Roman" w:cs="Times New Roman"/>
          <w:sz w:val="28"/>
        </w:rPr>
        <w:t>Госавтоинспекция напоминает участникам дорожного движения, что управление в нетрезвом виде влечет административную ответственность в виде лишения права управления транспортными средствами на срок от 1.5 до 2 лет и штраф в размере 45 000 рублей.</w:t>
      </w:r>
      <w:bookmarkStart w:id="0" w:name="_GoBack"/>
      <w:bookmarkEnd w:id="0"/>
    </w:p>
    <w:sectPr w:rsidR="00EA399B" w:rsidRPr="00657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59"/>
    <w:rsid w:val="006576DB"/>
    <w:rsid w:val="006D4859"/>
    <w:rsid w:val="00EA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40DF1-DF87-4D7D-BECB-BD16A224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2026-04-15T14:45:00Z</dcterms:created>
  <dcterms:modified xsi:type="dcterms:W3CDTF">2026-04-15T14:46:00Z</dcterms:modified>
</cp:coreProperties>
</file>