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7C0" w:rsidRPr="000E67C0" w:rsidRDefault="000E67C0" w:rsidP="000E6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E67C0">
        <w:rPr>
          <w:rFonts w:ascii="Times New Roman" w:hAnsi="Times New Roman" w:cs="Times New Roman"/>
          <w:sz w:val="28"/>
        </w:rPr>
        <w:t>14 мая 2026 года на территории Новгородской области зарегистрировано одно дорожно-транспортное происшествие, в котором один человек получил телесные повреждения:</w:t>
      </w:r>
    </w:p>
    <w:p w:rsidR="000E67C0" w:rsidRPr="000E67C0" w:rsidRDefault="000E67C0" w:rsidP="000E6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67C0" w:rsidRPr="000E67C0" w:rsidRDefault="000E67C0" w:rsidP="000E6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67C0">
        <w:rPr>
          <w:rFonts w:ascii="Times New Roman" w:hAnsi="Times New Roman" w:cs="Times New Roman"/>
          <w:sz w:val="28"/>
        </w:rPr>
        <w:t>в 06:30 на 427 км ФАД М-10 «Россия» (Крестецкий округ) водитель, молодой человек 1996 г.р., управляя а/м «Пежо Партнер» с прицепом, допустил сон за рулем и совершил съезд в правый по ходу движения кювет с последующим наездом на препятствие (дерево).</w:t>
      </w:r>
    </w:p>
    <w:p w:rsidR="000E67C0" w:rsidRPr="000E67C0" w:rsidRDefault="000E67C0" w:rsidP="000E6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01651" w:rsidRPr="000E67C0" w:rsidRDefault="000E67C0" w:rsidP="000E6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67C0">
        <w:rPr>
          <w:rFonts w:ascii="Times New Roman" w:hAnsi="Times New Roman" w:cs="Times New Roman"/>
          <w:sz w:val="28"/>
        </w:rPr>
        <w:t>В результате ДТП пассажир, девушка 2002 г.р., а/м с различными травмами доставлена бригадой скорой медицинской помощи в Валдайский многопрофильный медицинский центр СЗОНКЦ им. Л.Г. Соколова ФМБА России.</w:t>
      </w:r>
    </w:p>
    <w:sectPr w:rsidR="00901651" w:rsidRPr="000E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37"/>
    <w:rsid w:val="000E67C0"/>
    <w:rsid w:val="00901651"/>
    <w:rsid w:val="00F7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8DDFB-D847-44CE-84EF-F8D406F8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2026-05-15T08:09:00Z</dcterms:created>
  <dcterms:modified xsi:type="dcterms:W3CDTF">2026-05-15T08:09:00Z</dcterms:modified>
</cp:coreProperties>
</file>