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441" w:rsidRPr="005C1441" w:rsidRDefault="005C1441" w:rsidP="005C1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1441">
        <w:rPr>
          <w:rFonts w:ascii="Times New Roman" w:hAnsi="Times New Roman" w:cs="Times New Roman"/>
          <w:sz w:val="28"/>
        </w:rPr>
        <w:t>Госавтоинспекция призывает граждан оплачивать вовремя штрафы за нарушения ПДД!</w:t>
      </w:r>
    </w:p>
    <w:p w:rsidR="005C1441" w:rsidRPr="005C1441" w:rsidRDefault="005C1441" w:rsidP="005C1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C1441" w:rsidRPr="005C1441" w:rsidRDefault="005C1441" w:rsidP="005C1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1441">
        <w:rPr>
          <w:rFonts w:ascii="Times New Roman" w:hAnsi="Times New Roman" w:cs="Times New Roman"/>
          <w:sz w:val="28"/>
        </w:rPr>
        <w:t xml:space="preserve">Согласно действующего законодательства у граждан, привлеченных к административной ответственности за какое - либо нарушение в области безопасности дорожного движения, есть 60 дней со дня вступления постановления о наложении административного штрафа в законную силу (в законную силу постановление вступает по истечению 10 дней, которые даются на обжалование постановления) для оплаты. В противном случае, в отношении должника составляется административный протокол по части 1 статьи 20.25 КоАП РФ, предусматривающий следующее </w:t>
      </w:r>
      <w:proofErr w:type="gramStart"/>
      <w:r w:rsidRPr="005C1441">
        <w:rPr>
          <w:rFonts w:ascii="Times New Roman" w:hAnsi="Times New Roman" w:cs="Times New Roman"/>
          <w:sz w:val="28"/>
        </w:rPr>
        <w:t>наказание:</w:t>
      </w:r>
      <w:r w:rsidRPr="005C1441">
        <w:rPr>
          <w:rFonts w:ascii="Times New Roman" w:hAnsi="Times New Roman" w:cs="Times New Roman"/>
          <w:sz w:val="28"/>
        </w:rPr>
        <w:br/>
        <w:t>-</w:t>
      </w:r>
      <w:proofErr w:type="gramEnd"/>
      <w:r w:rsidRPr="005C1441">
        <w:rPr>
          <w:rFonts w:ascii="Times New Roman" w:hAnsi="Times New Roman" w:cs="Times New Roman"/>
          <w:sz w:val="28"/>
        </w:rPr>
        <w:t xml:space="preserve"> штраф в двукратном размере суммы неуплаченного штрафа;</w:t>
      </w:r>
      <w:r w:rsidRPr="005C1441">
        <w:rPr>
          <w:rFonts w:ascii="Times New Roman" w:hAnsi="Times New Roman" w:cs="Times New Roman"/>
          <w:sz w:val="28"/>
        </w:rPr>
        <w:br/>
        <w:t>- административный арест на срок до 15 суток;</w:t>
      </w:r>
      <w:r w:rsidRPr="005C1441">
        <w:rPr>
          <w:rFonts w:ascii="Times New Roman" w:hAnsi="Times New Roman" w:cs="Times New Roman"/>
          <w:sz w:val="28"/>
        </w:rPr>
        <w:br/>
        <w:t>- обязательные работы.</w:t>
      </w:r>
    </w:p>
    <w:p w:rsidR="005C1441" w:rsidRPr="005C1441" w:rsidRDefault="005C1441" w:rsidP="005C1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51F2" w:rsidRPr="005C1441" w:rsidRDefault="005C1441" w:rsidP="005C1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C1441">
        <w:rPr>
          <w:rFonts w:ascii="Times New Roman" w:hAnsi="Times New Roman" w:cs="Times New Roman"/>
          <w:sz w:val="28"/>
        </w:rPr>
        <w:t xml:space="preserve">О наличии или отсутствии штрафов для оплаты можно узнать на портале </w:t>
      </w:r>
      <w:hyperlink r:id="rId4" w:tgtFrame="_blank" w:history="1">
        <w:r w:rsidRPr="005C1441">
          <w:rPr>
            <w:rStyle w:val="a3"/>
            <w:rFonts w:ascii="Times New Roman" w:hAnsi="Times New Roman" w:cs="Times New Roman"/>
            <w:sz w:val="28"/>
          </w:rPr>
          <w:t>www.gosuslugi.ru/</w:t>
        </w:r>
      </w:hyperlink>
      <w:r w:rsidRPr="005C1441">
        <w:rPr>
          <w:rFonts w:ascii="Times New Roman" w:hAnsi="Times New Roman" w:cs="Times New Roman"/>
          <w:sz w:val="28"/>
        </w:rPr>
        <w:t xml:space="preserve"> или обратиться лично в отделение Госавтоинспекции.</w:t>
      </w:r>
    </w:p>
    <w:sectPr w:rsidR="003251F2" w:rsidRPr="005C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90"/>
    <w:rsid w:val="003251F2"/>
    <w:rsid w:val="005C1441"/>
    <w:rsid w:val="00E6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D1BA6-AC78-4DDD-9D18-90018B35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4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away.php?to=http%3A%2F%2Fwww.gosuslugi.ru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2026-08-10T08:23:00Z</dcterms:created>
  <dcterms:modified xsi:type="dcterms:W3CDTF">2026-08-10T08:24:00Z</dcterms:modified>
</cp:coreProperties>
</file>