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BB7" w:rsidRDefault="00F24BB7" w:rsidP="00F24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4BB7">
        <w:rPr>
          <w:rFonts w:ascii="Times New Roman" w:hAnsi="Times New Roman" w:cs="Times New Roman"/>
          <w:sz w:val="28"/>
        </w:rPr>
        <w:t xml:space="preserve">05.08.2026 в </w:t>
      </w:r>
      <w:proofErr w:type="gramStart"/>
      <w:r w:rsidRPr="00F24BB7">
        <w:rPr>
          <w:rFonts w:ascii="Times New Roman" w:hAnsi="Times New Roman" w:cs="Times New Roman"/>
          <w:sz w:val="28"/>
        </w:rPr>
        <w:t>18:51.,</w:t>
      </w:r>
      <w:proofErr w:type="gramEnd"/>
      <w:r w:rsidRPr="00F24BB7">
        <w:rPr>
          <w:rFonts w:ascii="Times New Roman" w:hAnsi="Times New Roman" w:cs="Times New Roman"/>
          <w:sz w:val="28"/>
        </w:rPr>
        <w:t xml:space="preserve"> на 9 км а/д Речные </w:t>
      </w:r>
      <w:proofErr w:type="spellStart"/>
      <w:r w:rsidRPr="00F24BB7">
        <w:rPr>
          <w:rFonts w:ascii="Times New Roman" w:hAnsi="Times New Roman" w:cs="Times New Roman"/>
          <w:sz w:val="28"/>
        </w:rPr>
        <w:t>Котцы-Большые</w:t>
      </w:r>
      <w:proofErr w:type="spellEnd"/>
      <w:r w:rsidRPr="00F24BB7">
        <w:rPr>
          <w:rFonts w:ascii="Times New Roman" w:hAnsi="Times New Roman" w:cs="Times New Roman"/>
          <w:sz w:val="28"/>
        </w:rPr>
        <w:t xml:space="preserve"> Боры-</w:t>
      </w:r>
      <w:proofErr w:type="spellStart"/>
      <w:r w:rsidRPr="00F24BB7">
        <w:rPr>
          <w:rFonts w:ascii="Times New Roman" w:hAnsi="Times New Roman" w:cs="Times New Roman"/>
          <w:sz w:val="28"/>
        </w:rPr>
        <w:t>Астрилово</w:t>
      </w:r>
      <w:proofErr w:type="spellEnd"/>
      <w:r w:rsidRPr="00F24BB7">
        <w:rPr>
          <w:rFonts w:ascii="Times New Roman" w:hAnsi="Times New Roman" w:cs="Times New Roman"/>
          <w:sz w:val="28"/>
        </w:rPr>
        <w:t xml:space="preserve"> Старорусского округа. Новгородской </w:t>
      </w:r>
      <w:proofErr w:type="spellStart"/>
      <w:r w:rsidRPr="00F24BB7">
        <w:rPr>
          <w:rFonts w:ascii="Times New Roman" w:hAnsi="Times New Roman" w:cs="Times New Roman"/>
          <w:sz w:val="28"/>
        </w:rPr>
        <w:t>обл</w:t>
      </w:r>
      <w:proofErr w:type="spellEnd"/>
      <w:r w:rsidRPr="00F24BB7">
        <w:rPr>
          <w:rFonts w:ascii="Times New Roman" w:hAnsi="Times New Roman" w:cs="Times New Roman"/>
          <w:sz w:val="28"/>
        </w:rPr>
        <w:t>, несовершеннолетний водитель 2013 г.р., управляя мопедом "YD500-6", не имея права управления, двигаясь по второстепенной дороге, не предоставил преимущество в движении автобусу ГАЗ "А65R35", под управлением водителя 1970 г.р. двигающемуся по главной дороги и совершил с ним столкновение.</w:t>
      </w:r>
    </w:p>
    <w:p w:rsidR="00C04D31" w:rsidRPr="00F24BB7" w:rsidRDefault="00F24BB7" w:rsidP="00F24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F24BB7">
        <w:rPr>
          <w:rFonts w:ascii="Times New Roman" w:hAnsi="Times New Roman" w:cs="Times New Roman"/>
          <w:sz w:val="28"/>
        </w:rPr>
        <w:t>В результате ДТП водитель мопеда и пассажир мопеда 1960 г.р. получили телесные повреждения различной степени тяжести. Пострадавшие доставлены: несовершеннолетний водитель в Детскую областную клиническую больницу, а пассажир (бабушка несовершеннолетнего водителя) в Новгородскую областную клиническую больницу.</w:t>
      </w:r>
    </w:p>
    <w:sectPr w:rsidR="00C04D31" w:rsidRPr="00F2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1A"/>
    <w:rsid w:val="00C04D31"/>
    <w:rsid w:val="00D01A1A"/>
    <w:rsid w:val="00F2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5A78D-2C5B-4CA6-8217-3E44CDAB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2026-08-06T12:40:00Z</dcterms:created>
  <dcterms:modified xsi:type="dcterms:W3CDTF">2026-08-06T12:40:00Z</dcterms:modified>
</cp:coreProperties>
</file>