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382" w:rsidRDefault="00D22C84" w:rsidP="007033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03382">
        <w:rPr>
          <w:rFonts w:ascii="Times New Roman" w:hAnsi="Times New Roman" w:cs="Times New Roman"/>
          <w:sz w:val="28"/>
          <w:szCs w:val="28"/>
        </w:rPr>
        <w:t>Сотрудниками Госавтоинспекции МОМВД России «Старорусский» выявлены факты преступления по статье 264 УК РФ.</w:t>
      </w:r>
    </w:p>
    <w:p w:rsidR="00703382" w:rsidRDefault="00D22C84" w:rsidP="007033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382">
        <w:rPr>
          <w:rFonts w:ascii="Times New Roman" w:hAnsi="Times New Roman" w:cs="Times New Roman"/>
          <w:sz w:val="28"/>
          <w:szCs w:val="28"/>
        </w:rPr>
        <w:t>05 ноября в 00:35 в г. Старая Русса на ул. Санкт-Петербургская, инспекторами ДПС остановлен автомобиль «ВАЗ 2114» под управлением местного жителя, мужчины 1980 года рождения, с признаками алкогольного опьянения.</w:t>
      </w:r>
    </w:p>
    <w:p w:rsidR="00703382" w:rsidRDefault="00D22C84" w:rsidP="007033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382">
        <w:rPr>
          <w:rFonts w:ascii="Times New Roman" w:hAnsi="Times New Roman" w:cs="Times New Roman"/>
          <w:sz w:val="28"/>
          <w:szCs w:val="28"/>
        </w:rPr>
        <w:t>07 ноября в 01:05 в г. Старая Русса, на ул. Якутских Стрелков, инспекторами ДПС остановлен автомобиль «ВАЗ 21070» под управлением местного жителя, мужчины 2001 года рождения, с признаками алкогольного опьянения.</w:t>
      </w:r>
    </w:p>
    <w:p w:rsidR="00703382" w:rsidRPr="00703382" w:rsidRDefault="00703382" w:rsidP="007033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3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Установлено, что в действиях водителей транспортных средств усматриваются признаки уголовно наказуемого деяния, предусмотренные ст. 264.1 УК РФ.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033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Транспортные средства задержаны. Проверку проводит МОМВД России «Старорусский».</w:t>
      </w:r>
    </w:p>
    <w:p w:rsidR="00703382" w:rsidRPr="00703382" w:rsidRDefault="00703382" w:rsidP="007033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3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Госавтоинспекция призывает водителей о недопустимости управления транспортными средствами в состоянии опьянения, а так же сообщать о водителях, которые управляют транспортными средствами в состоянии опьянения. Сотрудники всегда открыты к сотрудничеству и готовы принять все оперативные меры реагирования на сообщения о нетрезвых водителей.</w:t>
      </w:r>
      <w:bookmarkEnd w:id="0"/>
    </w:p>
    <w:sectPr w:rsidR="00703382" w:rsidRPr="00703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B5F"/>
    <w:rsid w:val="00253DD1"/>
    <w:rsid w:val="00372F79"/>
    <w:rsid w:val="00703382"/>
    <w:rsid w:val="00872B5F"/>
    <w:rsid w:val="00C32C7B"/>
    <w:rsid w:val="00CB76D5"/>
    <w:rsid w:val="00D22C84"/>
    <w:rsid w:val="00FA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536D2C-2AA4-4778-8F0D-C9CBB0532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aandreev195</dc:creator>
  <cp:keywords/>
  <dc:description/>
  <cp:lastModifiedBy>Admin</cp:lastModifiedBy>
  <cp:revision>2</cp:revision>
  <dcterms:created xsi:type="dcterms:W3CDTF">2024-11-07T06:26:00Z</dcterms:created>
  <dcterms:modified xsi:type="dcterms:W3CDTF">2024-11-07T06:26:00Z</dcterms:modified>
</cp:coreProperties>
</file>