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bookmarkStart w:id="0" w:name="sub_6100"/>
      <w:r w:rsidRPr="00FC64FA">
        <w:rPr>
          <w:rStyle w:val="a4"/>
          <w:b w:val="0"/>
          <w:bCs w:val="0"/>
          <w:sz w:val="28"/>
          <w:szCs w:val="28"/>
        </w:rPr>
        <w:t xml:space="preserve">Приложение </w:t>
      </w:r>
      <w:r>
        <w:rPr>
          <w:rStyle w:val="a4"/>
          <w:b w:val="0"/>
          <w:bCs w:val="0"/>
          <w:sz w:val="28"/>
          <w:szCs w:val="28"/>
        </w:rPr>
        <w:t>№</w:t>
      </w:r>
      <w:r w:rsidRPr="00FC64FA">
        <w:rPr>
          <w:rStyle w:val="a4"/>
          <w:b w:val="0"/>
          <w:bCs w:val="0"/>
          <w:sz w:val="28"/>
          <w:szCs w:val="28"/>
        </w:rPr>
        <w:t> 1</w:t>
      </w:r>
    </w:p>
    <w:bookmarkEnd w:id="0"/>
    <w:p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r w:rsidRPr="00FC64FA">
        <w:rPr>
          <w:rStyle w:val="a4"/>
          <w:b w:val="0"/>
          <w:bCs w:val="0"/>
          <w:sz w:val="28"/>
          <w:szCs w:val="28"/>
        </w:rPr>
        <w:t>к Порядку проведения оценки</w:t>
      </w:r>
    </w:p>
    <w:p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r w:rsidRPr="00FC64FA">
        <w:rPr>
          <w:rStyle w:val="a4"/>
          <w:b w:val="0"/>
          <w:bCs w:val="0"/>
          <w:sz w:val="28"/>
          <w:szCs w:val="28"/>
        </w:rPr>
        <w:t>эффективности реализации</w:t>
      </w:r>
    </w:p>
    <w:p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 xml:space="preserve">муниципальных программ </w:t>
      </w:r>
    </w:p>
    <w:p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>Холмского муниципального района</w:t>
      </w:r>
    </w:p>
    <w:p w:rsidR="00773C2D" w:rsidRDefault="00773C2D" w:rsidP="00773C2D">
      <w:pPr>
        <w:pStyle w:val="1"/>
        <w:jc w:val="center"/>
        <w:rPr>
          <w:sz w:val="28"/>
          <w:szCs w:val="28"/>
        </w:rPr>
      </w:pPr>
    </w:p>
    <w:p w:rsidR="00773C2D" w:rsidRDefault="00773C2D" w:rsidP="00773C2D">
      <w:pPr>
        <w:pStyle w:val="1"/>
        <w:spacing w:before="0" w:line="240" w:lineRule="exac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>Критерии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73C2D" w:rsidRDefault="00773C2D" w:rsidP="00773C2D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 xml:space="preserve">оценки эффективности реализации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9325E" w:rsidRDefault="00773C2D" w:rsidP="00B627F5">
      <w:pPr>
        <w:widowControl w:val="0"/>
        <w:ind w:hanging="142"/>
        <w:jc w:val="center"/>
        <w:rPr>
          <w:sz w:val="28"/>
          <w:szCs w:val="28"/>
        </w:rPr>
      </w:pPr>
      <w:r w:rsidRPr="00FC64FA">
        <w:rPr>
          <w:sz w:val="28"/>
          <w:szCs w:val="28"/>
        </w:rPr>
        <w:t>муниципальной программы Х</w:t>
      </w:r>
      <w:r w:rsidR="00B627F5">
        <w:rPr>
          <w:sz w:val="28"/>
          <w:szCs w:val="28"/>
        </w:rPr>
        <w:t xml:space="preserve">олмского муниципального района </w:t>
      </w:r>
    </w:p>
    <w:p w:rsidR="00726D98" w:rsidRPr="001C3D2A" w:rsidRDefault="00EE2A12" w:rsidP="00773C2D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hyperlink r:id="rId6" w:anchor="Par407" w:history="1">
        <w:r w:rsidR="00726D98" w:rsidRPr="001C3D2A">
          <w:rPr>
            <w:rStyle w:val="a7"/>
            <w:rFonts w:ascii="Times New Roman" w:hAnsi="Times New Roman"/>
            <w:color w:val="auto"/>
            <w:sz w:val="28"/>
            <w:szCs w:val="28"/>
          </w:rPr>
          <w:t>&lt;</w:t>
        </w:r>
        <w:r w:rsidR="00B06563" w:rsidRPr="001C3D2A">
          <w:rPr>
            <w:rStyle w:val="a7"/>
            <w:rFonts w:ascii="Times New Roman" w:hAnsi="Times New Roman"/>
            <w:color w:val="auto"/>
            <w:sz w:val="28"/>
            <w:szCs w:val="28"/>
          </w:rPr>
          <w:t>Развитие жилищного строительства на территории Холмского му</w:t>
        </w:r>
        <w:r>
          <w:rPr>
            <w:rStyle w:val="a7"/>
            <w:rFonts w:ascii="Times New Roman" w:hAnsi="Times New Roman"/>
            <w:color w:val="auto"/>
            <w:sz w:val="28"/>
            <w:szCs w:val="28"/>
          </w:rPr>
          <w:t>ниципального района на 2024-2026</w:t>
        </w:r>
        <w:r w:rsidR="00B06563" w:rsidRPr="001C3D2A">
          <w:rPr>
            <w:rStyle w:val="a7"/>
            <w:rFonts w:ascii="Times New Roman" w:hAnsi="Times New Roman"/>
            <w:color w:val="auto"/>
            <w:sz w:val="28"/>
            <w:szCs w:val="28"/>
          </w:rPr>
          <w:t xml:space="preserve"> годы</w:t>
        </w:r>
        <w:r w:rsidR="00726D98" w:rsidRPr="001C3D2A">
          <w:rPr>
            <w:rStyle w:val="a7"/>
            <w:rFonts w:ascii="Times New Roman" w:hAnsi="Times New Roman"/>
            <w:color w:val="auto"/>
            <w:sz w:val="28"/>
            <w:szCs w:val="28"/>
          </w:rPr>
          <w:t>&gt;</w:t>
        </w:r>
      </w:hyperlink>
      <w:r w:rsidR="00B627F5" w:rsidRPr="001C3D2A">
        <w:rPr>
          <w:rFonts w:ascii="Times New Roman" w:hAnsi="Times New Roman"/>
          <w:sz w:val="28"/>
          <w:szCs w:val="28"/>
        </w:rPr>
        <w:t xml:space="preserve"> </w:t>
      </w:r>
    </w:p>
    <w:p w:rsidR="00773C2D" w:rsidRPr="001C3D2A" w:rsidRDefault="00773C2D" w:rsidP="00773C2D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 w:rsidRPr="001C3D2A">
        <w:rPr>
          <w:rFonts w:ascii="Times New Roman" w:hAnsi="Times New Roman"/>
          <w:sz w:val="28"/>
          <w:szCs w:val="28"/>
        </w:rPr>
        <w:t xml:space="preserve">за </w:t>
      </w:r>
      <w:r w:rsidR="00EE2A12">
        <w:rPr>
          <w:rFonts w:ascii="Times New Roman" w:hAnsi="Times New Roman"/>
          <w:sz w:val="28"/>
          <w:szCs w:val="28"/>
        </w:rPr>
        <w:t>2024</w:t>
      </w:r>
      <w:r w:rsidR="00B627F5" w:rsidRPr="001C3D2A">
        <w:rPr>
          <w:rFonts w:ascii="Times New Roman" w:hAnsi="Times New Roman"/>
          <w:sz w:val="28"/>
          <w:szCs w:val="28"/>
        </w:rPr>
        <w:t xml:space="preserve"> </w:t>
      </w:r>
      <w:r w:rsidRPr="001C3D2A">
        <w:rPr>
          <w:rFonts w:ascii="Times New Roman" w:hAnsi="Times New Roman"/>
          <w:sz w:val="28"/>
          <w:szCs w:val="28"/>
        </w:rPr>
        <w:t>год</w:t>
      </w:r>
    </w:p>
    <w:p w:rsidR="00773C2D" w:rsidRDefault="00773C2D" w:rsidP="00773C2D">
      <w:pPr>
        <w:rPr>
          <w:sz w:val="28"/>
          <w:szCs w:val="28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519"/>
        <w:gridCol w:w="2659"/>
        <w:gridCol w:w="1260"/>
        <w:gridCol w:w="1224"/>
        <w:gridCol w:w="1134"/>
      </w:tblGrid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критерия оценки эффективности реализации подпрограммы</w:t>
            </w:r>
            <w:proofErr w:type="gram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оценки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Значе-ние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эффек-тивнос-ти</w:t>
            </w:r>
            <w:proofErr w:type="spellEnd"/>
          </w:p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 0 до 1)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баллах (гр.4 х гр.5)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F9325E">
            <w:pPr>
              <w:pStyle w:val="a3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количества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достигнутых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запланированных подпрограммой целевых </w:t>
            </w:r>
          </w:p>
          <w:p w:rsidR="00773C2D" w:rsidRDefault="00773C2D" w:rsidP="00F9325E">
            <w:pPr>
              <w:pStyle w:val="a3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показателей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F9325E">
            <w:pPr>
              <w:pStyle w:val="a3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количества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достигнутых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количеству запланированных подпрограммой </w:t>
            </w:r>
          </w:p>
          <w:p w:rsidR="00773C2D" w:rsidRDefault="00773C2D" w:rsidP="00F9325E">
            <w:pPr>
              <w:pStyle w:val="a3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целевых показателей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EE2A12" w:rsidRDefault="00692542" w:rsidP="007F138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A12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EE2A12" w:rsidRPr="00EE2A1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EE2A12" w:rsidRDefault="00726D98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A1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EE2A12" w:rsidRDefault="00EE2A12" w:rsidP="007F138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A1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подпрограммы в отчетном году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 подпрограммы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EE2A12" w:rsidRDefault="00B06563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A12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EE2A12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A1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EE2A12" w:rsidRDefault="00B06563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A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25329" w:rsidRPr="00EE2A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подпрограммы с начала ее реализации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EE2A12" w:rsidRDefault="00B06563" w:rsidP="00E81AF1">
            <w:pPr>
              <w:pStyle w:val="a3"/>
              <w:tabs>
                <w:tab w:val="left" w:pos="421"/>
                <w:tab w:val="center" w:pos="522"/>
              </w:tabs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A12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EE2A12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A1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EE2A12" w:rsidRDefault="00B06563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A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фактического объема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подпрограммы с начала ее реализации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отношение фактического объема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EE2A12" w:rsidRDefault="00B06563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A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EE2A12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A1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EE2A12" w:rsidRDefault="00B06563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A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фактического объема финансирования подпрограммы в отчетном финансовом году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фактического объема финансирования 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EE2A12" w:rsidRDefault="00B06563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A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EE2A12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A1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EE2A12" w:rsidRDefault="00B06563" w:rsidP="00A4301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A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бюджета района от фактического объема финансирования из бюджета района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EE2A12" w:rsidRDefault="00B06563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A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EE2A12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A1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EE2A12" w:rsidRDefault="00B06563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A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областного и федерального бюджетов от фактического объема финансирования из областного и федерального бюджетов**</w:t>
            </w:r>
            <w:proofErr w:type="gram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EE2A12" w:rsidRDefault="00DD4AFE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A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EE2A12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A1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EE2A12" w:rsidRDefault="00DD4AFE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A1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внебюджетных источников от фактического объема финансирования из внебюджетных источников**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EE2A12" w:rsidRDefault="00DD4AFE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A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EE2A12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A1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EE2A12" w:rsidRDefault="00DD4AFE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A1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эффективности реализации подпрограммы в баллах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пэф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)***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EE2A12" w:rsidRDefault="00773C2D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EE2A12" w:rsidRDefault="008E4786" w:rsidP="00E62F1F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A1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EE2A12" w:rsidRDefault="00EE2A12" w:rsidP="00E62F1F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A1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bookmarkStart w:id="1" w:name="_GoBack"/>
            <w:bookmarkEnd w:id="1"/>
          </w:p>
        </w:tc>
      </w:tr>
    </w:tbl>
    <w:p w:rsidR="00773C2D" w:rsidRDefault="00773C2D" w:rsidP="00773C2D">
      <w:pPr>
        <w:spacing w:before="120" w:line="240" w:lineRule="exact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6"/>
        <w:gridCol w:w="850"/>
        <w:gridCol w:w="7194"/>
      </w:tblGrid>
      <w:tr w:rsidR="00773C2D" w:rsidRPr="00773C2D" w:rsidTr="00DB78AD">
        <w:tc>
          <w:tcPr>
            <w:tcW w:w="1526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bookmarkStart w:id="2" w:name="sub_6901"/>
            <w:r w:rsidRPr="00773C2D">
              <w:rPr>
                <w:sz w:val="18"/>
                <w:szCs w:val="28"/>
              </w:rPr>
              <w:t>*</w:t>
            </w:r>
            <w:bookmarkEnd w:id="2"/>
          </w:p>
        </w:tc>
        <w:tc>
          <w:tcPr>
            <w:tcW w:w="850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773C2D" w:rsidRPr="00773C2D" w:rsidRDefault="00773C2D" w:rsidP="00DB78AD">
            <w:pPr>
              <w:pStyle w:val="a3"/>
              <w:spacing w:before="120" w:line="240" w:lineRule="exact"/>
              <w:jc w:val="lef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мероприятие подпрограммы, которое выполнено частично, признается невыполненным</w:t>
            </w:r>
          </w:p>
        </w:tc>
      </w:tr>
      <w:tr w:rsidR="00773C2D" w:rsidRPr="00773C2D" w:rsidTr="00DB78AD">
        <w:tc>
          <w:tcPr>
            <w:tcW w:w="1526" w:type="dxa"/>
            <w:hideMark/>
          </w:tcPr>
          <w:p w:rsidR="00773C2D" w:rsidRP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bookmarkStart w:id="3" w:name="sub_6902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**</w:t>
            </w:r>
            <w:bookmarkEnd w:id="3"/>
          </w:p>
        </w:tc>
        <w:tc>
          <w:tcPr>
            <w:tcW w:w="850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773C2D" w:rsidRP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proofErr w:type="gramStart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в случае привлечения на реализацию муниципальной программы средств из федерального или областного бюджетов или внебюджетных источников. </w:t>
            </w:r>
            <w:proofErr w:type="gramEnd"/>
          </w:p>
          <w:p w:rsidR="00773C2D" w:rsidRPr="00773C2D" w:rsidRDefault="00773C2D" w:rsidP="00DB78AD">
            <w:pPr>
              <w:pStyle w:val="a3"/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При отсутствии данного вида финансирования значение критерия берется </w:t>
            </w:r>
            <w:proofErr w:type="gramStart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равным</w:t>
            </w:r>
            <w:proofErr w:type="gramEnd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 1.</w:t>
            </w:r>
          </w:p>
        </w:tc>
      </w:tr>
      <w:tr w:rsidR="00773C2D" w:rsidRPr="00773C2D" w:rsidTr="00DB78AD">
        <w:tc>
          <w:tcPr>
            <w:tcW w:w="1526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***</w:t>
            </w:r>
          </w:p>
        </w:tc>
        <w:tc>
          <w:tcPr>
            <w:tcW w:w="850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сумма баллов по графе 6.".</w:t>
            </w:r>
          </w:p>
        </w:tc>
      </w:tr>
    </w:tbl>
    <w:p w:rsidR="000E6976" w:rsidRDefault="000E6976"/>
    <w:sectPr w:rsidR="000E6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638"/>
    <w:rsid w:val="0002335D"/>
    <w:rsid w:val="000E6976"/>
    <w:rsid w:val="001C3D2A"/>
    <w:rsid w:val="002911B9"/>
    <w:rsid w:val="00566986"/>
    <w:rsid w:val="00681A02"/>
    <w:rsid w:val="00692542"/>
    <w:rsid w:val="00726D98"/>
    <w:rsid w:val="00773C2D"/>
    <w:rsid w:val="007F1385"/>
    <w:rsid w:val="008E4786"/>
    <w:rsid w:val="00925329"/>
    <w:rsid w:val="00A4301A"/>
    <w:rsid w:val="00B06563"/>
    <w:rsid w:val="00B627F5"/>
    <w:rsid w:val="00CC5638"/>
    <w:rsid w:val="00DD4AFE"/>
    <w:rsid w:val="00E62F1F"/>
    <w:rsid w:val="00E81AF1"/>
    <w:rsid w:val="00EE2A12"/>
    <w:rsid w:val="00F93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  <w:style w:type="paragraph" w:styleId="a5">
    <w:name w:val="Balloon Text"/>
    <w:basedOn w:val="a"/>
    <w:link w:val="a6"/>
    <w:uiPriority w:val="99"/>
    <w:semiHidden/>
    <w:unhideWhenUsed/>
    <w:rsid w:val="00DD4A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4AFE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rsid w:val="00726D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  <w:style w:type="paragraph" w:styleId="a5">
    <w:name w:val="Balloon Text"/>
    <w:basedOn w:val="a"/>
    <w:link w:val="a6"/>
    <w:uiPriority w:val="99"/>
    <w:semiHidden/>
    <w:unhideWhenUsed/>
    <w:rsid w:val="00DD4A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4AFE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rsid w:val="00726D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User\Documents\&#1090;&#1072;&#1085;&#1103;%201\&#1054;&#1058;&#1063;&#1045;&#1058;&#1067;\&#1086;&#1090;&#1095;&#1077;&#1090;%20&#1087;&#1086;%20&#1094;&#1077;&#1083;&#1077;&#1074;&#1099;&#1084;%20&#1087;&#1088;&#1086;&#1075;&#1088;&#1072;&#1084;&#1084;&#1072;&#1084;\a.v.careva\Downloads\&#1080;&#1079;&#1084;&#1077;&#1085;&#1077;&#1085;&#1080;&#1103;%20&#1074;%20&#1087;&#1086;&#1089;&#1090;&#1072;&#1085;&#1086;&#1074;&#1083;&#1077;&#1085;&#1080;&#1077;%20702%20&#1086;&#1090;%2002.09.2013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E5F01-7272-41FE-81C2-A57D4CACE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Чиркова</dc:creator>
  <cp:lastModifiedBy>Чиркова</cp:lastModifiedBy>
  <cp:revision>14</cp:revision>
  <cp:lastPrinted>2019-03-05T06:30:00Z</cp:lastPrinted>
  <dcterms:created xsi:type="dcterms:W3CDTF">2017-03-03T07:39:00Z</dcterms:created>
  <dcterms:modified xsi:type="dcterms:W3CDTF">2025-03-07T09:08:00Z</dcterms:modified>
</cp:coreProperties>
</file>